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1832F77B"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481EE8">
        <w:rPr>
          <w:sz w:val="56"/>
        </w:rPr>
        <w:t>High</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3A6048">
        <w:rPr>
          <w:sz w:val="56"/>
        </w:rPr>
        <w:t>Basketball</w:t>
      </w:r>
      <w:r w:rsidR="000F3A4C" w:rsidRPr="007233E5">
        <w:rPr>
          <w:sz w:val="56"/>
        </w:rPr>
        <w:t xml:space="preserve"> </w:t>
      </w:r>
      <w:r w:rsidR="00EE14A2">
        <w:rPr>
          <w:sz w:val="56"/>
        </w:rPr>
        <w:t>Exchange</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lastRenderedPageBreak/>
        <w:t>Rules:</w:t>
      </w:r>
    </w:p>
    <w:p w14:paraId="61D6BD43" w14:textId="77777777" w:rsidR="0064155F" w:rsidRPr="0064155F" w:rsidRDefault="0064155F" w:rsidP="0064155F">
      <w:pPr>
        <w:pStyle w:val="NormalWeb"/>
        <w:numPr>
          <w:ilvl w:val="0"/>
          <w:numId w:val="25"/>
        </w:numPr>
        <w:spacing w:before="0" w:beforeAutospacing="0" w:after="0" w:afterAutospacing="0"/>
        <w:rPr>
          <w:sz w:val="22"/>
          <w:szCs w:val="22"/>
        </w:rPr>
      </w:pPr>
      <w:r w:rsidRPr="0064155F">
        <w:rPr>
          <w:rFonts w:ascii="Calibri" w:hAnsi="Calibri" w:cs="Calibri"/>
          <w:b/>
          <w:bCs/>
          <w:color w:val="000000"/>
          <w:sz w:val="22"/>
          <w:szCs w:val="22"/>
        </w:rPr>
        <w:t>FIBA</w:t>
      </w:r>
      <w:r w:rsidRPr="0064155F">
        <w:rPr>
          <w:rFonts w:ascii="Calibri" w:hAnsi="Calibri" w:cs="Calibri"/>
          <w:color w:val="000000"/>
          <w:sz w:val="22"/>
          <w:szCs w:val="22"/>
        </w:rPr>
        <w:t xml:space="preserve"> rules will be applied, except for the following amendments: </w:t>
      </w:r>
    </w:p>
    <w:p w14:paraId="7F5F86FB"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 xml:space="preserve">4 x </w:t>
      </w:r>
      <w:proofErr w:type="gramStart"/>
      <w:r w:rsidRPr="0064155F">
        <w:rPr>
          <w:rFonts w:ascii="Calibri" w:hAnsi="Calibri" w:cs="Calibri"/>
          <w:color w:val="000000"/>
          <w:sz w:val="22"/>
          <w:szCs w:val="22"/>
        </w:rPr>
        <w:t>7 minute</w:t>
      </w:r>
      <w:proofErr w:type="gramEnd"/>
      <w:r w:rsidRPr="0064155F">
        <w:rPr>
          <w:rFonts w:ascii="Calibri" w:hAnsi="Calibri" w:cs="Calibri"/>
          <w:color w:val="000000"/>
          <w:sz w:val="22"/>
          <w:szCs w:val="22"/>
        </w:rPr>
        <w:t xml:space="preserve"> quarters with stopped time. Time discretion by Tournament Director. </w:t>
      </w:r>
    </w:p>
    <w:p w14:paraId="0ECA4F96"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Overtime periods will be 3 minutes and begin with a jump ball.</w:t>
      </w:r>
    </w:p>
    <w:p w14:paraId="025BDF79"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 xml:space="preserve">A </w:t>
      </w:r>
      <w:proofErr w:type="gramStart"/>
      <w:r w:rsidRPr="0064155F">
        <w:rPr>
          <w:rFonts w:ascii="Calibri" w:hAnsi="Calibri" w:cs="Calibri"/>
          <w:color w:val="000000"/>
          <w:sz w:val="22"/>
          <w:szCs w:val="22"/>
        </w:rPr>
        <w:t>30 second</w:t>
      </w:r>
      <w:proofErr w:type="gramEnd"/>
      <w:r w:rsidRPr="0064155F">
        <w:rPr>
          <w:rFonts w:ascii="Calibri" w:hAnsi="Calibri" w:cs="Calibri"/>
          <w:color w:val="000000"/>
          <w:sz w:val="22"/>
          <w:szCs w:val="22"/>
        </w:rPr>
        <w:t xml:space="preserve"> shot clock must be used and where possible placed above the backboard.</w:t>
      </w:r>
    </w:p>
    <w:p w14:paraId="1998DE5B"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Size 6 ball for girls; Size 7 ball for boys. </w:t>
      </w:r>
    </w:p>
    <w:p w14:paraId="189701C9" w14:textId="0ECAEB69"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After a team is ahead by 15 or more points, teams are prohibited from playing defense in the opponent’s back court.  Teams not withdrawing to midcourt will be warned by the referee and the ball will be returned to the offensive team if the defensive team steals it in the backcourt.</w:t>
      </w:r>
    </w:p>
    <w:p w14:paraId="742C3364"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A maximum of +20 points may be used for official recording and tie breakers.</w:t>
      </w:r>
    </w:p>
    <w:p w14:paraId="5EBC6615"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Unlimited substitutions are permitted on any whistle (but not between free throws). </w:t>
      </w:r>
    </w:p>
    <w:p w14:paraId="7CA51D0D"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Possession Arrow:  A jump ball will begin the game followed by the use of a possession arrow on any subsequent jump ball situation.</w:t>
      </w:r>
    </w:p>
    <w:p w14:paraId="65586B5D"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PRC Tournament Tie-Break Rules: </w:t>
      </w:r>
    </w:p>
    <w:p w14:paraId="0C1BC181" w14:textId="77777777" w:rsidR="0064155F" w:rsidRPr="0064155F" w:rsidRDefault="0064155F" w:rsidP="0064155F">
      <w:pPr>
        <w:pStyle w:val="NormalWeb"/>
        <w:numPr>
          <w:ilvl w:val="2"/>
          <w:numId w:val="25"/>
        </w:numPr>
        <w:spacing w:before="0" w:beforeAutospacing="0" w:after="0" w:afterAutospacing="0"/>
        <w:jc w:val="both"/>
        <w:textAlignment w:val="baseline"/>
        <w:rPr>
          <w:rFonts w:ascii="Calibri" w:hAnsi="Calibri" w:cs="Calibri"/>
          <w:color w:val="000000"/>
          <w:sz w:val="22"/>
          <w:szCs w:val="22"/>
        </w:rPr>
      </w:pPr>
      <w:r w:rsidRPr="0064155F">
        <w:rPr>
          <w:rFonts w:ascii="Calibri" w:hAnsi="Calibri" w:cs="Calibri"/>
          <w:color w:val="000000"/>
          <w:sz w:val="22"/>
          <w:szCs w:val="22"/>
        </w:rPr>
        <w:t xml:space="preserve">Result </w:t>
      </w:r>
      <w:proofErr w:type="gramStart"/>
      <w:r w:rsidRPr="0064155F">
        <w:rPr>
          <w:rFonts w:ascii="Calibri" w:hAnsi="Calibri" w:cs="Calibri"/>
          <w:color w:val="000000"/>
          <w:sz w:val="22"/>
          <w:szCs w:val="22"/>
        </w:rPr>
        <w:t>head to head</w:t>
      </w:r>
      <w:proofErr w:type="gramEnd"/>
      <w:r w:rsidRPr="0064155F">
        <w:rPr>
          <w:rFonts w:ascii="Calibri" w:hAnsi="Calibri" w:cs="Calibri"/>
          <w:color w:val="000000"/>
          <w:sz w:val="22"/>
          <w:szCs w:val="22"/>
        </w:rPr>
        <w:t xml:space="preserve"> between tied teams.</w:t>
      </w:r>
    </w:p>
    <w:p w14:paraId="1FDB28DD" w14:textId="77777777" w:rsidR="0064155F" w:rsidRPr="0064155F" w:rsidRDefault="0064155F" w:rsidP="0064155F">
      <w:pPr>
        <w:pStyle w:val="NormalWeb"/>
        <w:numPr>
          <w:ilvl w:val="2"/>
          <w:numId w:val="25"/>
        </w:numPr>
        <w:spacing w:before="0" w:beforeAutospacing="0" w:after="0" w:afterAutospacing="0"/>
        <w:jc w:val="both"/>
        <w:textAlignment w:val="baseline"/>
        <w:rPr>
          <w:rFonts w:ascii="Calibri" w:hAnsi="Calibri" w:cs="Calibri"/>
          <w:color w:val="000000"/>
          <w:sz w:val="22"/>
          <w:szCs w:val="22"/>
        </w:rPr>
      </w:pPr>
      <w:r w:rsidRPr="0064155F">
        <w:rPr>
          <w:rFonts w:ascii="Calibri" w:hAnsi="Calibri" w:cs="Calibri"/>
          <w:color w:val="000000"/>
          <w:sz w:val="22"/>
          <w:szCs w:val="22"/>
        </w:rPr>
        <w:t xml:space="preserve">Point differential </w:t>
      </w:r>
      <w:proofErr w:type="gramStart"/>
      <w:r w:rsidRPr="0064155F">
        <w:rPr>
          <w:rFonts w:ascii="Calibri" w:hAnsi="Calibri" w:cs="Calibri"/>
          <w:color w:val="000000"/>
          <w:sz w:val="22"/>
          <w:szCs w:val="22"/>
        </w:rPr>
        <w:t>head to head</w:t>
      </w:r>
      <w:proofErr w:type="gramEnd"/>
      <w:r w:rsidRPr="0064155F">
        <w:rPr>
          <w:rFonts w:ascii="Calibri" w:hAnsi="Calibri" w:cs="Calibri"/>
          <w:color w:val="000000"/>
          <w:sz w:val="22"/>
          <w:szCs w:val="22"/>
        </w:rPr>
        <w:t xml:space="preserve"> between tied teams. </w:t>
      </w:r>
    </w:p>
    <w:p w14:paraId="35BB6633" w14:textId="77777777" w:rsidR="0064155F" w:rsidRPr="0064155F" w:rsidRDefault="0064155F" w:rsidP="0064155F">
      <w:pPr>
        <w:pStyle w:val="NormalWeb"/>
        <w:numPr>
          <w:ilvl w:val="2"/>
          <w:numId w:val="25"/>
        </w:numPr>
        <w:spacing w:before="0" w:beforeAutospacing="0" w:after="0" w:afterAutospacing="0"/>
        <w:jc w:val="both"/>
        <w:textAlignment w:val="baseline"/>
        <w:rPr>
          <w:rFonts w:ascii="Calibri" w:hAnsi="Calibri" w:cs="Calibri"/>
          <w:color w:val="000000"/>
          <w:sz w:val="22"/>
          <w:szCs w:val="22"/>
        </w:rPr>
      </w:pPr>
      <w:r w:rsidRPr="0064155F">
        <w:rPr>
          <w:rFonts w:ascii="Calibri" w:hAnsi="Calibri" w:cs="Calibri"/>
          <w:color w:val="000000"/>
          <w:sz w:val="22"/>
          <w:szCs w:val="22"/>
        </w:rPr>
        <w:t>Overall point differential during the tournament/group play. </w:t>
      </w:r>
    </w:p>
    <w:p w14:paraId="714C8A0A" w14:textId="77777777" w:rsidR="0064155F" w:rsidRPr="0064155F" w:rsidRDefault="0064155F" w:rsidP="0064155F">
      <w:pPr>
        <w:pStyle w:val="NormalWeb"/>
        <w:numPr>
          <w:ilvl w:val="2"/>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Coin Toss by Tournament Director.</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33709C30" w:rsidR="00B21229" w:rsidRPr="007233E5" w:rsidRDefault="006A16CA" w:rsidP="00A012CD">
            <w:pPr>
              <w:jc w:val="center"/>
              <w:rPr>
                <w:rFonts w:eastAsia="Times New Roman" w:cs="Calibri"/>
                <w:lang w:eastAsia="zh-CN"/>
              </w:rPr>
            </w:pPr>
            <w:r>
              <w:rPr>
                <w:rFonts w:eastAsia="Times New Roman" w:cs="Calibri"/>
                <w:lang w:eastAsia="zh-CN"/>
              </w:rPr>
              <w:t>9:</w:t>
            </w:r>
            <w:r w:rsidR="0064155F">
              <w:rPr>
                <w:rFonts w:eastAsia="Times New Roman" w:cs="Calibri"/>
                <w:lang w:eastAsia="zh-CN"/>
              </w:rPr>
              <w:t>15</w:t>
            </w:r>
            <w:r>
              <w:rPr>
                <w:rFonts w:eastAsia="Times New Roman" w:cs="Calibri"/>
                <w:lang w:eastAsia="zh-CN"/>
              </w:rPr>
              <w:t xml:space="preserve">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188EFBEA" w:rsidR="00B21229" w:rsidRPr="007233E5" w:rsidRDefault="006A16CA" w:rsidP="00A012CD">
            <w:pPr>
              <w:jc w:val="center"/>
              <w:rPr>
                <w:rFonts w:eastAsia="Times New Roman" w:cs="Calibri"/>
                <w:lang w:eastAsia="zh-CN"/>
              </w:rPr>
            </w:pPr>
            <w:r>
              <w:rPr>
                <w:rFonts w:eastAsia="Times New Roman" w:cs="Calibri"/>
                <w:lang w:eastAsia="zh-CN"/>
              </w:rPr>
              <w:t>10:</w:t>
            </w:r>
            <w:r w:rsidR="0064155F">
              <w:rPr>
                <w:rFonts w:eastAsia="Times New Roman" w:cs="Calibri"/>
                <w:lang w:eastAsia="zh-CN"/>
              </w:rPr>
              <w:t>3</w:t>
            </w:r>
            <w:r>
              <w:rPr>
                <w:rFonts w:eastAsia="Times New Roman" w:cs="Calibri"/>
                <w:lang w:eastAsia="zh-CN"/>
              </w:rPr>
              <w:t>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6F0C9EF8"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w:t>
            </w:r>
            <w:r w:rsidR="0064155F">
              <w:rPr>
                <w:rFonts w:eastAsia="Times New Roman" w:cs="Calibri"/>
                <w:lang w:eastAsia="zh-CN"/>
              </w:rPr>
              <w:t>45</w:t>
            </w:r>
            <w:r w:rsidRPr="007233E5">
              <w:rPr>
                <w:rFonts w:eastAsia="Times New Roman" w:cs="Calibri"/>
                <w:lang w:eastAsia="zh-CN"/>
              </w:rPr>
              <w:t xml:space="preserve">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4C7370A9" w:rsidR="00A85D9E" w:rsidRPr="007233E5" w:rsidRDefault="00A85D9E" w:rsidP="00B71799">
            <w:pPr>
              <w:jc w:val="center"/>
              <w:rPr>
                <w:rFonts w:eastAsia="Times New Roman" w:cs="Calibri"/>
                <w:lang w:eastAsia="zh-CN"/>
              </w:rPr>
            </w:pPr>
            <w:r>
              <w:rPr>
                <w:rFonts w:eastAsia="Times New Roman" w:cs="Calibri"/>
                <w:lang w:eastAsia="zh-CN"/>
              </w:rPr>
              <w:t>1:00</w:t>
            </w:r>
            <w:r w:rsidRPr="007233E5">
              <w:rPr>
                <w:rFonts w:eastAsia="Times New Roman" w:cs="Calibri"/>
                <w:lang w:eastAsia="zh-CN"/>
              </w:rPr>
              <w:t xml:space="preserve"> </w:t>
            </w:r>
            <w:r w:rsidR="0064155F">
              <w:rPr>
                <w:rFonts w:eastAsia="Times New Roman" w:cs="Calibri"/>
                <w:lang w:eastAsia="zh-CN"/>
              </w:rPr>
              <w:t>pm</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30FF9589"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w:t>
            </w:r>
            <w:r w:rsidR="0064155F">
              <w:rPr>
                <w:rFonts w:eastAsia="Times New Roman" w:cs="Calibri"/>
                <w:lang w:eastAsia="zh-CN"/>
              </w:rPr>
              <w:t>45</w:t>
            </w:r>
            <w:r w:rsidR="00045EFA">
              <w:rPr>
                <w:rFonts w:eastAsia="Times New Roman" w:cs="Calibri"/>
                <w:lang w:eastAsia="zh-CN"/>
              </w:rPr>
              <w:t xml:space="preserve">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BD3B4D3" w:rsidR="00045EFA" w:rsidRDefault="0064155F" w:rsidP="00045EFA">
            <w:pPr>
              <w:jc w:val="center"/>
              <w:rPr>
                <w:rFonts w:eastAsia="Times New Roman" w:cs="Calibri"/>
                <w:lang w:eastAsia="zh-CN"/>
              </w:rPr>
            </w:pPr>
            <w:r>
              <w:rPr>
                <w:rFonts w:eastAsia="Times New Roman" w:cs="Calibri"/>
                <w:lang w:eastAsia="zh-CN"/>
              </w:rPr>
              <w:t>3</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t>Details:</w:t>
      </w:r>
    </w:p>
    <w:p w14:paraId="1663C9A3" w14:textId="043DDE73" w:rsidR="00F0399B" w:rsidRPr="00481EE8" w:rsidRDefault="00EE14A2" w:rsidP="00F0399B">
      <w:pPr>
        <w:pStyle w:val="ListParagraph"/>
        <w:numPr>
          <w:ilvl w:val="0"/>
          <w:numId w:val="6"/>
        </w:numPr>
        <w:spacing w:after="160" w:line="259" w:lineRule="auto"/>
        <w:rPr>
          <w:rFonts w:cstheme="majorHAnsi"/>
          <w:sz w:val="22"/>
        </w:rPr>
      </w:pPr>
      <w:r>
        <w:rPr>
          <w:color w:val="000000"/>
          <w:sz w:val="22"/>
        </w:rPr>
        <w:t>This is an exchange; no awards will be given. The results of the exchange will be used for seeding the tournament.</w:t>
      </w:r>
    </w:p>
    <w:p w14:paraId="15D25E57" w14:textId="77777777" w:rsidR="00ED6577" w:rsidRPr="00722551" w:rsidRDefault="00ED6577" w:rsidP="00ED6577">
      <w:pPr>
        <w:pStyle w:val="ListParagraph"/>
        <w:numPr>
          <w:ilvl w:val="0"/>
          <w:numId w:val="6"/>
        </w:numPr>
        <w:spacing w:after="160" w:line="259" w:lineRule="auto"/>
        <w:rPr>
          <w:rFonts w:cstheme="majorHAnsi"/>
          <w:sz w:val="22"/>
          <w:highlight w:val="yellow"/>
        </w:rPr>
      </w:pPr>
      <w:r w:rsidRPr="00722551">
        <w:rPr>
          <w:rFonts w:cstheme="majorHAnsi"/>
          <w:sz w:val="22"/>
          <w:highlight w:val="yellow"/>
        </w:rPr>
        <w:t xml:space="preserve">Coffee, </w:t>
      </w:r>
      <w:proofErr w:type="gramStart"/>
      <w:r w:rsidRPr="00722551">
        <w:rPr>
          <w:rFonts w:cstheme="majorHAnsi"/>
          <w:sz w:val="22"/>
          <w:highlight w:val="yellow"/>
        </w:rPr>
        <w:t>tea</w:t>
      </w:r>
      <w:proofErr w:type="gramEnd"/>
      <w:r w:rsidRPr="00722551">
        <w:rPr>
          <w:rFonts w:cstheme="majorHAnsi"/>
          <w:sz w:val="22"/>
          <w:highlight w:val="yellow"/>
        </w:rPr>
        <w:t xml:space="preserve"> and snacks will be provided for coaches.</w:t>
      </w:r>
    </w:p>
    <w:p w14:paraId="4279DE23" w14:textId="28169B46"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64155F">
        <w:rPr>
          <w:rFonts w:cstheme="majorHAnsi"/>
          <w:sz w:val="22"/>
        </w:rPr>
        <w:t>court</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770059" w14:textId="77777777" w:rsidR="00DD11C8" w:rsidRDefault="00DD11C8" w:rsidP="00806C39">
      <w:pPr>
        <w:tabs>
          <w:tab w:val="left" w:pos="3328"/>
        </w:tabs>
      </w:pPr>
    </w:p>
    <w:p w14:paraId="041DBC94" w14:textId="77777777" w:rsidR="00DD11C8" w:rsidRDefault="00DD11C8" w:rsidP="00806C39">
      <w:pPr>
        <w:tabs>
          <w:tab w:val="left" w:pos="3328"/>
        </w:tabs>
      </w:pPr>
    </w:p>
    <w:p w14:paraId="1740F5B7" w14:textId="77777777" w:rsidR="00DD11C8" w:rsidRDefault="00DD11C8" w:rsidP="00806C39">
      <w:pPr>
        <w:tabs>
          <w:tab w:val="left" w:pos="3328"/>
        </w:tabs>
      </w:pPr>
    </w:p>
    <w:p w14:paraId="71A74CFF" w14:textId="77777777" w:rsidR="00DD11C8" w:rsidRDefault="00DD11C8" w:rsidP="00806C39">
      <w:pPr>
        <w:tabs>
          <w:tab w:val="left" w:pos="3328"/>
        </w:tabs>
      </w:pPr>
    </w:p>
    <w:p w14:paraId="38FBBE9F" w14:textId="321F30FE"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DE455A"/>
    <w:multiLevelType w:val="multilevel"/>
    <w:tmpl w:val="A75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D61E3"/>
    <w:multiLevelType w:val="hybridMultilevel"/>
    <w:tmpl w:val="38C4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76041"/>
    <w:multiLevelType w:val="hybridMultilevel"/>
    <w:tmpl w:val="B9765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850FA8"/>
    <w:multiLevelType w:val="hybridMultilevel"/>
    <w:tmpl w:val="BA526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4D2C1F"/>
    <w:multiLevelType w:val="multilevel"/>
    <w:tmpl w:val="D3142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F82CF4"/>
    <w:multiLevelType w:val="hybridMultilevel"/>
    <w:tmpl w:val="79BA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5"/>
  </w:num>
  <w:num w:numId="4" w16cid:durableId="381636823">
    <w:abstractNumId w:val="9"/>
  </w:num>
  <w:num w:numId="5" w16cid:durableId="674307141">
    <w:abstractNumId w:val="6"/>
  </w:num>
  <w:num w:numId="6" w16cid:durableId="122772347">
    <w:abstractNumId w:val="8"/>
  </w:num>
  <w:num w:numId="7" w16cid:durableId="1809281283">
    <w:abstractNumId w:val="8"/>
  </w:num>
  <w:num w:numId="8" w16cid:durableId="432866541">
    <w:abstractNumId w:val="12"/>
  </w:num>
  <w:num w:numId="9" w16cid:durableId="474683212">
    <w:abstractNumId w:val="10"/>
  </w:num>
  <w:num w:numId="10" w16cid:durableId="1926260009">
    <w:abstractNumId w:val="10"/>
  </w:num>
  <w:num w:numId="11" w16cid:durableId="627005927">
    <w:abstractNumId w:val="10"/>
  </w:num>
  <w:num w:numId="12" w16cid:durableId="808864793">
    <w:abstractNumId w:val="10"/>
  </w:num>
  <w:num w:numId="13" w16cid:durableId="39137389">
    <w:abstractNumId w:val="10"/>
  </w:num>
  <w:num w:numId="14" w16cid:durableId="1238200245">
    <w:abstractNumId w:val="10"/>
  </w:num>
  <w:num w:numId="15" w16cid:durableId="1259681473">
    <w:abstractNumId w:val="10"/>
  </w:num>
  <w:num w:numId="16" w16cid:durableId="1772241330">
    <w:abstractNumId w:val="10"/>
  </w:num>
  <w:num w:numId="17" w16cid:durableId="936208878">
    <w:abstractNumId w:val="4"/>
  </w:num>
  <w:num w:numId="18" w16cid:durableId="1527983273">
    <w:abstractNumId w:val="3"/>
  </w:num>
  <w:num w:numId="19" w16cid:durableId="798457823">
    <w:abstractNumId w:val="2"/>
  </w:num>
  <w:num w:numId="20" w16cid:durableId="191580606">
    <w:abstractNumId w:val="2"/>
    <w:lvlOverride w:ilvl="0"/>
  </w:num>
  <w:num w:numId="21" w16cid:durableId="1042289428">
    <w:abstractNumId w:val="2"/>
    <w:lvlOverride w:ilvl="0"/>
  </w:num>
  <w:num w:numId="22" w16cid:durableId="990791453">
    <w:abstractNumId w:val="2"/>
    <w:lvlOverride w:ilvl="0"/>
  </w:num>
  <w:num w:numId="23" w16cid:durableId="1126922356">
    <w:abstractNumId w:val="2"/>
    <w:lvlOverride w:ilvl="0"/>
  </w:num>
  <w:num w:numId="24" w16cid:durableId="138428319">
    <w:abstractNumId w:val="11"/>
  </w:num>
  <w:num w:numId="25" w16cid:durableId="15958970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303E52"/>
    <w:rsid w:val="003171DC"/>
    <w:rsid w:val="00320991"/>
    <w:rsid w:val="0034031C"/>
    <w:rsid w:val="00357752"/>
    <w:rsid w:val="003A6048"/>
    <w:rsid w:val="003E29EC"/>
    <w:rsid w:val="0041121C"/>
    <w:rsid w:val="00481EE8"/>
    <w:rsid w:val="00501E53"/>
    <w:rsid w:val="005224C0"/>
    <w:rsid w:val="00532884"/>
    <w:rsid w:val="00543430"/>
    <w:rsid w:val="00544FF0"/>
    <w:rsid w:val="005579D1"/>
    <w:rsid w:val="005752DD"/>
    <w:rsid w:val="00584BCD"/>
    <w:rsid w:val="005D44A6"/>
    <w:rsid w:val="0060782E"/>
    <w:rsid w:val="00611D11"/>
    <w:rsid w:val="0064155F"/>
    <w:rsid w:val="006A16CA"/>
    <w:rsid w:val="00722551"/>
    <w:rsid w:val="007233E5"/>
    <w:rsid w:val="00771AB1"/>
    <w:rsid w:val="007B4463"/>
    <w:rsid w:val="007D2DC7"/>
    <w:rsid w:val="00806789"/>
    <w:rsid w:val="00806C39"/>
    <w:rsid w:val="00830BDD"/>
    <w:rsid w:val="00834EE2"/>
    <w:rsid w:val="0088163E"/>
    <w:rsid w:val="00883AA2"/>
    <w:rsid w:val="00887387"/>
    <w:rsid w:val="008A796E"/>
    <w:rsid w:val="0093574E"/>
    <w:rsid w:val="00975868"/>
    <w:rsid w:val="009907A5"/>
    <w:rsid w:val="009C6218"/>
    <w:rsid w:val="00A60284"/>
    <w:rsid w:val="00A85D9E"/>
    <w:rsid w:val="00B21229"/>
    <w:rsid w:val="00B71799"/>
    <w:rsid w:val="00BD0449"/>
    <w:rsid w:val="00C662CA"/>
    <w:rsid w:val="00C80894"/>
    <w:rsid w:val="00D05CEF"/>
    <w:rsid w:val="00D52E54"/>
    <w:rsid w:val="00DB19CB"/>
    <w:rsid w:val="00DB251B"/>
    <w:rsid w:val="00DD0E53"/>
    <w:rsid w:val="00DD11C8"/>
    <w:rsid w:val="00DD403A"/>
    <w:rsid w:val="00E322A2"/>
    <w:rsid w:val="00E92DF8"/>
    <w:rsid w:val="00EB7E71"/>
    <w:rsid w:val="00ED6577"/>
    <w:rsid w:val="00EE14A2"/>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 w:type="paragraph" w:styleId="NormalWeb">
    <w:name w:val="Normal (Web)"/>
    <w:basedOn w:val="Normal"/>
    <w:uiPriority w:val="99"/>
    <w:unhideWhenUsed/>
    <w:rsid w:val="00DD11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277378232">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1100760411">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11</cp:revision>
  <dcterms:created xsi:type="dcterms:W3CDTF">2023-02-17T00:01:00Z</dcterms:created>
  <dcterms:modified xsi:type="dcterms:W3CDTF">2023-04-24T02:51:00Z</dcterms:modified>
</cp:coreProperties>
</file>